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30555" w14:textId="77777777" w:rsidR="008725AD" w:rsidRPr="00D3360F" w:rsidRDefault="008725AD" w:rsidP="008725A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2D0B2DDA" wp14:editId="20EAD21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045ED" w14:textId="77777777" w:rsidR="008725AD" w:rsidRPr="00D3360F" w:rsidRDefault="008725AD" w:rsidP="008725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7C8769D7" w14:textId="77777777" w:rsidR="008725AD" w:rsidRPr="00D3360F" w:rsidRDefault="008725AD" w:rsidP="008725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71F447A7" w14:textId="77777777" w:rsidR="008725AD" w:rsidRPr="00D3360F" w:rsidRDefault="008725AD" w:rsidP="008725A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436DB6E5" w14:textId="77777777" w:rsidR="008725AD" w:rsidRPr="00D3360F" w:rsidRDefault="008725AD" w:rsidP="008725A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630E5850" w14:textId="77777777" w:rsidR="008725AD" w:rsidRPr="00D3360F" w:rsidRDefault="008725AD" w:rsidP="008725A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385EEF32" w14:textId="57A74829" w:rsidR="008725AD" w:rsidRPr="00D3360F" w:rsidRDefault="008725AD" w:rsidP="008725A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85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3332841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41813">
        <w:rPr>
          <w:rFonts w:ascii="Times New Roman" w:hAnsi="Times New Roman" w:cs="Times New Roman"/>
          <w:b/>
          <w:sz w:val="28"/>
          <w:szCs w:val="28"/>
          <w:lang w:val="uk-UA"/>
        </w:rPr>
        <w:t>Цимбал Т.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00D0D2B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241813">
        <w:rPr>
          <w:rFonts w:ascii="Times New Roman" w:hAnsi="Times New Roman" w:cs="Times New Roman"/>
          <w:sz w:val="28"/>
          <w:szCs w:val="28"/>
          <w:lang w:val="uk-UA"/>
        </w:rPr>
        <w:t>Цимбал Тетяни Мусіївни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22FE51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1813">
        <w:rPr>
          <w:rFonts w:ascii="Times New Roman" w:hAnsi="Times New Roman" w:cs="Times New Roman"/>
          <w:sz w:val="28"/>
          <w:szCs w:val="28"/>
          <w:lang w:val="uk-UA"/>
        </w:rPr>
        <w:t>Цимбал Тетяні Мусіївні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241813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1813">
        <w:rPr>
          <w:rFonts w:ascii="Times New Roman" w:hAnsi="Times New Roman" w:cs="Times New Roman"/>
          <w:sz w:val="28"/>
          <w:szCs w:val="28"/>
          <w:lang w:val="uk-UA"/>
        </w:rPr>
        <w:t>Коломійця 185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08A9AEC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41813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1813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FE3798" w14:textId="5420F56F" w:rsidR="00241813" w:rsidRPr="00381C92" w:rsidRDefault="007A1A93" w:rsidP="0024181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1813">
        <w:rPr>
          <w:rFonts w:ascii="Times New Roman" w:hAnsi="Times New Roman" w:cs="Times New Roman"/>
          <w:sz w:val="28"/>
          <w:szCs w:val="28"/>
          <w:lang w:val="uk-UA"/>
        </w:rPr>
        <w:t>Цимбал Тетяні Мусіївні земельну ділянку</w:t>
      </w:r>
      <w:r w:rsidR="0024181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4181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24181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2418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24181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1BF8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241813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24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181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241813">
        <w:rPr>
          <w:rFonts w:ascii="Times New Roman" w:hAnsi="Times New Roman" w:cs="Times New Roman"/>
          <w:sz w:val="28"/>
          <w:szCs w:val="28"/>
          <w:lang w:val="uk-UA"/>
        </w:rPr>
        <w:t>Коломійця 185</w:t>
      </w:r>
      <w:r w:rsidR="0024181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DA0784B" w14:textId="0F747CB8" w:rsidR="00DB45D5" w:rsidRPr="00381C92" w:rsidRDefault="00241813" w:rsidP="0024181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482800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FB9F2" w14:textId="77777777" w:rsidR="006C7EB5" w:rsidRDefault="006C7EB5" w:rsidP="00CC5541">
      <w:pPr>
        <w:spacing w:after="0" w:line="240" w:lineRule="auto"/>
      </w:pPr>
      <w:r>
        <w:separator/>
      </w:r>
    </w:p>
  </w:endnote>
  <w:endnote w:type="continuationSeparator" w:id="0">
    <w:p w14:paraId="2C883708" w14:textId="77777777" w:rsidR="006C7EB5" w:rsidRDefault="006C7EB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9F94B" w14:textId="77777777" w:rsidR="006C7EB5" w:rsidRDefault="006C7EB5" w:rsidP="00CC5541">
      <w:pPr>
        <w:spacing w:after="0" w:line="240" w:lineRule="auto"/>
      </w:pPr>
      <w:r>
        <w:separator/>
      </w:r>
    </w:p>
  </w:footnote>
  <w:footnote w:type="continuationSeparator" w:id="0">
    <w:p w14:paraId="7720EE48" w14:textId="77777777" w:rsidR="006C7EB5" w:rsidRDefault="006C7EB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C7EB5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5AD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E68C4-A100-4B95-9AA6-BABBE265D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1541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2025-11-11T06:44:00Z</cp:lastPrinted>
  <dcterms:created xsi:type="dcterms:W3CDTF">2025-11-21T09:32:00Z</dcterms:created>
  <dcterms:modified xsi:type="dcterms:W3CDTF">2025-12-15T07:28:00Z</dcterms:modified>
</cp:coreProperties>
</file>